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A9" w:rsidRDefault="00F333AF">
      <w:r>
        <w:rPr>
          <w:noProof/>
          <w:lang w:eastAsia="fr-BE"/>
        </w:rPr>
        <w:drawing>
          <wp:inline distT="0" distB="0" distL="0" distR="0">
            <wp:extent cx="5343525" cy="3171825"/>
            <wp:effectExtent l="0" t="0" r="9525" b="9525"/>
            <wp:docPr id="7" name="Image 7" descr="https://images.weserv.nl/?url=https://4.bp.blogspot.com/-0ve4W6ZmXVg/V_Zwf4sLxdI/AAAAAAAADRw/PXbqJw4riRUwptXArX0DIvvshNT-MtVLACLcB/s1600/Microsoft-Toolkit-2.6.2-Activator-Windows-Office-2013-Full-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weserv.nl/?url=https://4.bp.blogspot.com/-0ve4W6ZmXVg/V_Zwf4sLxdI/AAAAAAAADRw/PXbqJw4riRUwptXArX0DIvvshNT-MtVLACLcB/s1600/Microsoft-Toolkit-2.6.2-Activator-Windows-Office-2013-Full-Dow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3525" cy="3171825"/>
                    </a:xfrm>
                    <a:prstGeom prst="rect">
                      <a:avLst/>
                    </a:prstGeom>
                    <a:noFill/>
                    <a:ln>
                      <a:noFill/>
                    </a:ln>
                  </pic:spPr>
                </pic:pic>
              </a:graphicData>
            </a:graphic>
          </wp:inline>
        </w:drawing>
      </w:r>
      <w:r>
        <w:rPr>
          <w:rFonts w:ascii="montserrat" w:hAnsi="montserrat"/>
          <w:sz w:val="18"/>
          <w:szCs w:val="18"/>
          <w:shd w:val="clear" w:color="auto" w:fill="FFFFFF"/>
        </w:rPr>
        <w:t>?</w:t>
      </w:r>
      <w:r>
        <w:rPr>
          <w:rFonts w:ascii="montserrat" w:hAnsi="montserrat"/>
          <w:color w:val="2A313C"/>
          <w:sz w:val="18"/>
          <w:szCs w:val="18"/>
        </w:rPr>
        <w:br/>
      </w:r>
      <w:r>
        <w:rPr>
          <w:rFonts w:ascii="montserrat" w:hAnsi="montserrat"/>
          <w:sz w:val="18"/>
          <w:szCs w:val="18"/>
          <w:shd w:val="clear" w:color="auto" w:fill="FFFFFF"/>
        </w:rPr>
        <w:t xml:space="preserve">Logiciel : Microsoft </w:t>
      </w:r>
      <w:proofErr w:type="spellStart"/>
      <w:r>
        <w:rPr>
          <w:rFonts w:ascii="montserrat" w:hAnsi="montserrat"/>
          <w:sz w:val="18"/>
          <w:szCs w:val="18"/>
          <w:shd w:val="clear" w:color="auto" w:fill="FFFFFF"/>
        </w:rPr>
        <w:t>Toolkit</w:t>
      </w:r>
      <w:proofErr w:type="spellEnd"/>
      <w:r>
        <w:rPr>
          <w:rFonts w:ascii="montserrat" w:hAnsi="montserrat"/>
          <w:sz w:val="18"/>
          <w:szCs w:val="18"/>
          <w:shd w:val="clear" w:color="auto" w:fill="FFFFFF"/>
        </w:rPr>
        <w:t xml:space="preserve"> 2.6.4 final</w:t>
      </w:r>
      <w:r>
        <w:rPr>
          <w:rFonts w:ascii="montserrat" w:hAnsi="montserrat"/>
          <w:color w:val="2A313C"/>
          <w:sz w:val="18"/>
          <w:szCs w:val="18"/>
        </w:rPr>
        <w:br/>
      </w:r>
      <w:r>
        <w:rPr>
          <w:rFonts w:ascii="montserrat" w:hAnsi="montserrat"/>
          <w:sz w:val="18"/>
          <w:szCs w:val="18"/>
          <w:shd w:val="clear" w:color="auto" w:fill="FFFFFF"/>
        </w:rPr>
        <w:t>Fonctionne pour : Microsoft Office 2010 à Office 2019, Windows Vista à Windows 10.</w:t>
      </w:r>
      <w:r>
        <w:rPr>
          <w:rFonts w:ascii="montserrat" w:hAnsi="montserrat"/>
          <w:color w:val="2A313C"/>
          <w:sz w:val="18"/>
          <w:szCs w:val="18"/>
        </w:rPr>
        <w:br/>
      </w:r>
      <w:r>
        <w:rPr>
          <w:rFonts w:ascii="montserrat" w:hAnsi="montserrat"/>
          <w:color w:val="2A313C"/>
          <w:sz w:val="18"/>
          <w:szCs w:val="18"/>
        </w:rPr>
        <w:br/>
      </w:r>
      <w:r>
        <w:rPr>
          <w:rFonts w:ascii="montserrat" w:hAnsi="montserrat"/>
          <w:color w:val="2A313C"/>
          <w:sz w:val="18"/>
          <w:szCs w:val="18"/>
        </w:rPr>
        <w:br/>
      </w:r>
      <w:r>
        <w:rPr>
          <w:noProof/>
          <w:lang w:eastAsia="fr-BE"/>
        </w:rPr>
        <w:drawing>
          <wp:inline distT="0" distB="0" distL="0" distR="0">
            <wp:extent cx="4762500" cy="942975"/>
            <wp:effectExtent l="0" t="0" r="0" b="9525"/>
            <wp:docPr id="6" name="Image 6" descr="https://images.weserv.nl/?url=http://www.ledrakkarnoir.com/prez/img_cat/nadia/detail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weserv.nl/?url=http://www.ledrakkarnoir.com/prez/img_cat/nadia/detail_lo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942975"/>
                    </a:xfrm>
                    <a:prstGeom prst="rect">
                      <a:avLst/>
                    </a:prstGeom>
                    <a:noFill/>
                    <a:ln>
                      <a:noFill/>
                    </a:ln>
                  </pic:spPr>
                </pic:pic>
              </a:graphicData>
            </a:graphic>
          </wp:inline>
        </w:drawing>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 xml:space="preserve">Microsoft </w:t>
      </w:r>
      <w:proofErr w:type="spellStart"/>
      <w:r>
        <w:rPr>
          <w:rFonts w:ascii="montserrat" w:hAnsi="montserrat"/>
          <w:sz w:val="18"/>
          <w:szCs w:val="18"/>
          <w:shd w:val="clear" w:color="auto" w:fill="FFFFFF"/>
        </w:rPr>
        <w:t>Toolkit</w:t>
      </w:r>
      <w:proofErr w:type="spellEnd"/>
      <w:r>
        <w:rPr>
          <w:rFonts w:ascii="montserrat" w:hAnsi="montserrat"/>
          <w:sz w:val="18"/>
          <w:szCs w:val="18"/>
          <w:shd w:val="clear" w:color="auto" w:fill="FFFFFF"/>
        </w:rPr>
        <w:t xml:space="preserve"> - KMS-</w:t>
      </w:r>
      <w:proofErr w:type="spellStart"/>
      <w:r>
        <w:rPr>
          <w:rFonts w:ascii="montserrat" w:hAnsi="montserrat"/>
          <w:sz w:val="18"/>
          <w:szCs w:val="18"/>
          <w:shd w:val="clear" w:color="auto" w:fill="FFFFFF"/>
        </w:rPr>
        <w:t>activator</w:t>
      </w:r>
      <w:proofErr w:type="spellEnd"/>
      <w:r>
        <w:rPr>
          <w:rFonts w:ascii="montserrat" w:hAnsi="montserrat"/>
          <w:sz w:val="18"/>
          <w:szCs w:val="18"/>
          <w:shd w:val="clear" w:color="auto" w:fill="FFFFFF"/>
        </w:rPr>
        <w:t xml:space="preserve"> multifonction pour les systèmes d'exploitation Windows Vista, 7, Windows 8 / Server, 2012 et Office 2010/2013/2016/2019.</w:t>
      </w:r>
      <w:r>
        <w:rPr>
          <w:rFonts w:ascii="montserrat" w:hAnsi="montserrat"/>
          <w:color w:val="2A313C"/>
          <w:sz w:val="18"/>
          <w:szCs w:val="18"/>
        </w:rPr>
        <w:br/>
      </w:r>
      <w:r>
        <w:rPr>
          <w:rFonts w:ascii="montserrat" w:hAnsi="montserrat"/>
          <w:sz w:val="18"/>
          <w:szCs w:val="18"/>
          <w:shd w:val="clear" w:color="auto" w:fill="FFFFFF"/>
        </w:rPr>
        <w:t>Comprend un ensemble d'outils pour gérer les licences et l'activation. Il peut utiliser le KMS activé, même si vous utilisez une licence au détail. Nous obtenons donc un seul activateur pour les produits Microsoft.</w:t>
      </w:r>
      <w:r>
        <w:rPr>
          <w:rFonts w:ascii="montserrat" w:hAnsi="montserrat"/>
          <w:color w:val="2A313C"/>
          <w:sz w:val="18"/>
          <w:szCs w:val="18"/>
        </w:rPr>
        <w:br/>
      </w:r>
      <w:r>
        <w:rPr>
          <w:rFonts w:ascii="montserrat" w:hAnsi="montserrat"/>
          <w:sz w:val="18"/>
          <w:szCs w:val="18"/>
          <w:shd w:val="clear" w:color="auto" w:fill="FFFFFF"/>
        </w:rPr>
        <w:t>Il s'agit d'un ensemble d'outils et de fonctions pour la gestion des licences, du déploiement et de l'activation de Microsoft Office et Windows.</w:t>
      </w:r>
      <w:r>
        <w:rPr>
          <w:rFonts w:ascii="montserrat" w:hAnsi="montserrat"/>
          <w:color w:val="2A313C"/>
          <w:sz w:val="18"/>
          <w:szCs w:val="18"/>
        </w:rPr>
        <w:br/>
      </w:r>
      <w:r>
        <w:rPr>
          <w:rFonts w:ascii="montserrat" w:hAnsi="montserrat"/>
          <w:sz w:val="18"/>
          <w:szCs w:val="18"/>
          <w:shd w:val="clear" w:color="auto" w:fill="FFFFFF"/>
        </w:rPr>
        <w:t>Toutes les sorties de ces fonctions sont affichées dans la Console d'informations.</w:t>
      </w:r>
      <w:r>
        <w:rPr>
          <w:rFonts w:ascii="montserrat" w:hAnsi="montserrat"/>
          <w:color w:val="2A313C"/>
          <w:sz w:val="18"/>
          <w:szCs w:val="18"/>
        </w:rPr>
        <w:br/>
      </w:r>
      <w:r>
        <w:rPr>
          <w:rFonts w:ascii="montserrat" w:hAnsi="montserrat"/>
          <w:sz w:val="18"/>
          <w:szCs w:val="18"/>
          <w:shd w:val="clear" w:color="auto" w:fill="FFFFFF"/>
        </w:rPr>
        <w:t>Toutes les fonctions sont exécutées en arrière-plan et l'interface graphique est désactivée pour empêcher l'exécution de plusieurs fonctions car elles peuvent entrer en conflit ou causer des dégâts si elles s'exécutent simultanément.</w:t>
      </w:r>
      <w:r>
        <w:rPr>
          <w:rFonts w:ascii="montserrat" w:hAnsi="montserrat"/>
          <w:color w:val="2A313C"/>
          <w:sz w:val="18"/>
          <w:szCs w:val="18"/>
        </w:rPr>
        <w:br/>
      </w:r>
      <w:r>
        <w:rPr>
          <w:rFonts w:ascii="montserrat" w:hAnsi="montserrat"/>
          <w:sz w:val="18"/>
          <w:szCs w:val="18"/>
          <w:shd w:val="clear" w:color="auto" w:fill="FFFFFF"/>
        </w:rPr>
        <w:t xml:space="preserve">Les fonctions de personnalisation de l'installation de Microsoft Office (personnaliser l'onglet Configuration) </w:t>
      </w:r>
      <w:proofErr w:type="spellStart"/>
      <w:r>
        <w:rPr>
          <w:rFonts w:ascii="montserrat" w:hAnsi="montserrat"/>
          <w:sz w:val="18"/>
          <w:szCs w:val="18"/>
          <w:shd w:val="clear" w:color="auto" w:fill="FFFFFF"/>
        </w:rPr>
        <w:t>Désinstallateur</w:t>
      </w:r>
      <w:proofErr w:type="spellEnd"/>
      <w:r>
        <w:rPr>
          <w:rFonts w:ascii="montserrat" w:hAnsi="montserrat"/>
          <w:sz w:val="18"/>
          <w:szCs w:val="18"/>
          <w:shd w:val="clear" w:color="auto" w:fill="FFFFFF"/>
        </w:rPr>
        <w:t xml:space="preserve"> </w:t>
      </w:r>
      <w:proofErr w:type="spellStart"/>
      <w:r>
        <w:rPr>
          <w:rFonts w:ascii="montserrat" w:hAnsi="montserrat"/>
          <w:sz w:val="18"/>
          <w:szCs w:val="18"/>
          <w:shd w:val="clear" w:color="auto" w:fill="FFFFFF"/>
        </w:rPr>
        <w:t>AutoKMS</w:t>
      </w:r>
      <w:proofErr w:type="spellEnd"/>
      <w:r>
        <w:rPr>
          <w:rFonts w:ascii="montserrat" w:hAnsi="montserrat"/>
          <w:sz w:val="18"/>
          <w:szCs w:val="18"/>
          <w:shd w:val="clear" w:color="auto" w:fill="FFFFFF"/>
        </w:rPr>
        <w:t xml:space="preserve"> (si </w:t>
      </w:r>
      <w:proofErr w:type="spellStart"/>
      <w:r>
        <w:rPr>
          <w:rFonts w:ascii="montserrat" w:hAnsi="montserrat"/>
          <w:sz w:val="18"/>
          <w:szCs w:val="18"/>
          <w:shd w:val="clear" w:color="auto" w:fill="FFFFFF"/>
        </w:rPr>
        <w:t>AutoKMS</w:t>
      </w:r>
      <w:proofErr w:type="spellEnd"/>
      <w:r>
        <w:rPr>
          <w:rFonts w:ascii="montserrat" w:hAnsi="montserrat"/>
          <w:sz w:val="18"/>
          <w:szCs w:val="18"/>
          <w:shd w:val="clear" w:color="auto" w:fill="FFFFFF"/>
        </w:rPr>
        <w:t xml:space="preserve"> est installé), Désinstaller </w:t>
      </w:r>
      <w:proofErr w:type="spellStart"/>
      <w:r>
        <w:rPr>
          <w:rFonts w:ascii="montserrat" w:hAnsi="montserrat"/>
          <w:sz w:val="18"/>
          <w:szCs w:val="18"/>
          <w:shd w:val="clear" w:color="auto" w:fill="FFFFFF"/>
        </w:rPr>
        <w:t>AutoRearm</w:t>
      </w:r>
      <w:proofErr w:type="spellEnd"/>
      <w:r>
        <w:rPr>
          <w:rFonts w:ascii="montserrat" w:hAnsi="montserrat"/>
          <w:sz w:val="18"/>
          <w:szCs w:val="18"/>
          <w:shd w:val="clear" w:color="auto" w:fill="FFFFFF"/>
        </w:rPr>
        <w:t xml:space="preserve"> (si </w:t>
      </w:r>
      <w:proofErr w:type="spellStart"/>
      <w:r>
        <w:rPr>
          <w:rFonts w:ascii="montserrat" w:hAnsi="montserrat"/>
          <w:sz w:val="18"/>
          <w:szCs w:val="18"/>
          <w:shd w:val="clear" w:color="auto" w:fill="FFFFFF"/>
        </w:rPr>
        <w:t>AutoRearm</w:t>
      </w:r>
      <w:proofErr w:type="spellEnd"/>
      <w:r>
        <w:rPr>
          <w:rFonts w:ascii="montserrat" w:hAnsi="montserrat"/>
          <w:sz w:val="18"/>
          <w:szCs w:val="18"/>
          <w:shd w:val="clear" w:color="auto" w:fill="FFFFFF"/>
        </w:rPr>
        <w:t xml:space="preserve"> est installé),</w:t>
      </w:r>
      <w:r>
        <w:rPr>
          <w:rFonts w:ascii="montserrat" w:hAnsi="montserrat"/>
          <w:color w:val="2A313C"/>
          <w:sz w:val="18"/>
          <w:szCs w:val="18"/>
        </w:rPr>
        <w:br/>
      </w:r>
      <w:r>
        <w:rPr>
          <w:rFonts w:ascii="montserrat" w:hAnsi="montserrat"/>
          <w:sz w:val="18"/>
          <w:szCs w:val="18"/>
          <w:shd w:val="clear" w:color="auto" w:fill="FFFFFF"/>
        </w:rPr>
        <w:t xml:space="preserve">Office </w:t>
      </w:r>
      <w:proofErr w:type="spellStart"/>
      <w:r>
        <w:rPr>
          <w:rFonts w:ascii="montserrat" w:hAnsi="montserrat"/>
          <w:sz w:val="18"/>
          <w:szCs w:val="18"/>
          <w:shd w:val="clear" w:color="auto" w:fill="FFFFFF"/>
        </w:rPr>
        <w:t>Uninstaller</w:t>
      </w:r>
      <w:proofErr w:type="spellEnd"/>
      <w:r>
        <w:rPr>
          <w:rFonts w:ascii="montserrat" w:hAnsi="montserrat"/>
          <w:sz w:val="18"/>
          <w:szCs w:val="18"/>
          <w:shd w:val="clear" w:color="auto" w:fill="FFFFFF"/>
        </w:rPr>
        <w:t xml:space="preserve"> et Product Key </w:t>
      </w:r>
      <w:proofErr w:type="spellStart"/>
      <w:r>
        <w:rPr>
          <w:rFonts w:ascii="montserrat" w:hAnsi="montserrat"/>
          <w:sz w:val="18"/>
          <w:szCs w:val="18"/>
          <w:shd w:val="clear" w:color="auto" w:fill="FFFFFF"/>
        </w:rPr>
        <w:t>Checker</w:t>
      </w:r>
      <w:proofErr w:type="spellEnd"/>
      <w:r>
        <w:rPr>
          <w:rFonts w:ascii="montserrat" w:hAnsi="montserrat"/>
          <w:sz w:val="18"/>
          <w:szCs w:val="18"/>
          <w:shd w:val="clear" w:color="auto" w:fill="FFFFFF"/>
        </w:rPr>
        <w:t xml:space="preserve"> fonctionnent même si Microsoft Office ou Windows n'est pas installé / pris en charge.</w:t>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Exigences :</w:t>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Microsoft .NET Framework 4.0-4.6 (Non 3.5)</w:t>
      </w:r>
      <w:r>
        <w:rPr>
          <w:rFonts w:ascii="montserrat" w:hAnsi="montserrat"/>
          <w:color w:val="2A313C"/>
          <w:sz w:val="18"/>
          <w:szCs w:val="18"/>
        </w:rPr>
        <w:br/>
      </w:r>
      <w:r>
        <w:rPr>
          <w:rFonts w:ascii="montserrat" w:hAnsi="montserrat"/>
          <w:sz w:val="18"/>
          <w:szCs w:val="18"/>
          <w:shd w:val="clear" w:color="auto" w:fill="FFFFFF"/>
        </w:rPr>
        <w:t xml:space="preserve">Microsoft Office 2010 ou ultérieur pour Office </w:t>
      </w:r>
      <w:proofErr w:type="spellStart"/>
      <w:r>
        <w:rPr>
          <w:rFonts w:ascii="montserrat" w:hAnsi="montserrat"/>
          <w:sz w:val="18"/>
          <w:szCs w:val="18"/>
          <w:shd w:val="clear" w:color="auto" w:fill="FFFFFF"/>
        </w:rPr>
        <w:t>Toolkit</w:t>
      </w:r>
      <w:proofErr w:type="spellEnd"/>
      <w:r>
        <w:rPr>
          <w:rFonts w:ascii="montserrat" w:hAnsi="montserrat"/>
          <w:sz w:val="18"/>
          <w:szCs w:val="18"/>
          <w:shd w:val="clear" w:color="auto" w:fill="FFFFFF"/>
        </w:rPr>
        <w:t xml:space="preserve"> Support</w:t>
      </w:r>
      <w:r>
        <w:rPr>
          <w:rFonts w:ascii="montserrat" w:hAnsi="montserrat"/>
          <w:color w:val="2A313C"/>
          <w:sz w:val="18"/>
          <w:szCs w:val="18"/>
        </w:rPr>
        <w:br/>
      </w:r>
      <w:r>
        <w:rPr>
          <w:rFonts w:ascii="montserrat" w:hAnsi="montserrat"/>
          <w:sz w:val="18"/>
          <w:szCs w:val="18"/>
          <w:shd w:val="clear" w:color="auto" w:fill="FFFFFF"/>
        </w:rPr>
        <w:t xml:space="preserve">Windows Vista ou ultérieur pour Windows </w:t>
      </w:r>
      <w:proofErr w:type="spellStart"/>
      <w:r>
        <w:rPr>
          <w:rFonts w:ascii="montserrat" w:hAnsi="montserrat"/>
          <w:sz w:val="18"/>
          <w:szCs w:val="18"/>
          <w:shd w:val="clear" w:color="auto" w:fill="FFFFFF"/>
        </w:rPr>
        <w:t>Toolkit</w:t>
      </w:r>
      <w:proofErr w:type="spellEnd"/>
      <w:r>
        <w:rPr>
          <w:rFonts w:ascii="montserrat" w:hAnsi="montserrat"/>
          <w:color w:val="2A313C"/>
          <w:sz w:val="18"/>
          <w:szCs w:val="18"/>
        </w:rPr>
        <w:br/>
      </w:r>
      <w:r>
        <w:rPr>
          <w:rFonts w:ascii="montserrat" w:hAnsi="montserrat"/>
          <w:sz w:val="18"/>
          <w:szCs w:val="18"/>
          <w:shd w:val="clear" w:color="auto" w:fill="FFFFFF"/>
        </w:rPr>
        <w:t>Crédits de support :</w:t>
      </w:r>
      <w:r>
        <w:rPr>
          <w:rFonts w:ascii="montserrat" w:hAnsi="montserrat"/>
          <w:color w:val="2A313C"/>
          <w:sz w:val="18"/>
          <w:szCs w:val="18"/>
        </w:rPr>
        <w:br/>
      </w:r>
      <w:r>
        <w:rPr>
          <w:rFonts w:ascii="montserrat" w:hAnsi="montserrat"/>
          <w:sz w:val="18"/>
          <w:szCs w:val="18"/>
          <w:shd w:val="clear" w:color="auto" w:fill="FFFFFF"/>
        </w:rPr>
        <w:t>-</w:t>
      </w:r>
      <w:proofErr w:type="spellStart"/>
      <w:r>
        <w:rPr>
          <w:rFonts w:ascii="montserrat" w:hAnsi="montserrat"/>
          <w:sz w:val="18"/>
          <w:szCs w:val="18"/>
          <w:shd w:val="clear" w:color="auto" w:fill="FFFFFF"/>
        </w:rPr>
        <w:t>Bosh</w:t>
      </w:r>
      <w:proofErr w:type="spellEnd"/>
      <w:r>
        <w:rPr>
          <w:rFonts w:ascii="montserrat" w:hAnsi="montserrat"/>
          <w:sz w:val="18"/>
          <w:szCs w:val="18"/>
          <w:shd w:val="clear" w:color="auto" w:fill="FFFFFF"/>
        </w:rPr>
        <w:t xml:space="preserve"> pour l'interface graphique originale Conception et </w:t>
      </w:r>
      <w:proofErr w:type="spellStart"/>
      <w:r>
        <w:rPr>
          <w:rFonts w:ascii="montserrat" w:hAnsi="montserrat"/>
          <w:sz w:val="18"/>
          <w:szCs w:val="18"/>
          <w:shd w:val="clear" w:color="auto" w:fill="FFFFFF"/>
        </w:rPr>
        <w:t>co</w:t>
      </w:r>
      <w:proofErr w:type="spellEnd"/>
      <w:r>
        <w:rPr>
          <w:rFonts w:ascii="montserrat" w:hAnsi="montserrat"/>
          <w:sz w:val="18"/>
          <w:szCs w:val="18"/>
          <w:shd w:val="clear" w:color="auto" w:fill="FFFFFF"/>
        </w:rPr>
        <w:t xml:space="preserve">-développement de Office </w:t>
      </w:r>
      <w:proofErr w:type="spellStart"/>
      <w:r>
        <w:rPr>
          <w:rFonts w:ascii="montserrat" w:hAnsi="montserrat"/>
          <w:sz w:val="18"/>
          <w:szCs w:val="18"/>
          <w:shd w:val="clear" w:color="auto" w:fill="FFFFFF"/>
        </w:rPr>
        <w:t>Toolkit</w:t>
      </w:r>
      <w:proofErr w:type="spellEnd"/>
      <w:r>
        <w:rPr>
          <w:rFonts w:ascii="montserrat" w:hAnsi="montserrat"/>
          <w:color w:val="2A313C"/>
          <w:sz w:val="18"/>
          <w:szCs w:val="18"/>
        </w:rPr>
        <w:br/>
      </w:r>
      <w:r>
        <w:rPr>
          <w:rFonts w:ascii="montserrat" w:hAnsi="montserrat"/>
          <w:sz w:val="18"/>
          <w:szCs w:val="18"/>
          <w:shd w:val="clear" w:color="auto" w:fill="FFFFFF"/>
        </w:rPr>
        <w:t xml:space="preserve">-ZWT pour le Original </w:t>
      </w:r>
      <w:proofErr w:type="spellStart"/>
      <w:r>
        <w:rPr>
          <w:rFonts w:ascii="montserrat" w:hAnsi="montserrat"/>
          <w:sz w:val="18"/>
          <w:szCs w:val="18"/>
          <w:shd w:val="clear" w:color="auto" w:fill="FFFFFF"/>
        </w:rPr>
        <w:t>KMSEmulator</w:t>
      </w:r>
      <w:proofErr w:type="spellEnd"/>
      <w:r>
        <w:rPr>
          <w:rFonts w:ascii="montserrat" w:hAnsi="montserrat"/>
          <w:color w:val="2A313C"/>
          <w:sz w:val="18"/>
          <w:szCs w:val="18"/>
        </w:rPr>
        <w:br/>
      </w:r>
      <w:r>
        <w:rPr>
          <w:rFonts w:ascii="montserrat" w:hAnsi="montserrat"/>
          <w:sz w:val="18"/>
          <w:szCs w:val="18"/>
          <w:shd w:val="clear" w:color="auto" w:fill="FFFFFF"/>
        </w:rPr>
        <w:t>-</w:t>
      </w:r>
      <w:proofErr w:type="spellStart"/>
      <w:r>
        <w:rPr>
          <w:rFonts w:ascii="montserrat" w:hAnsi="montserrat"/>
          <w:sz w:val="18"/>
          <w:szCs w:val="18"/>
          <w:shd w:val="clear" w:color="auto" w:fill="FFFFFF"/>
        </w:rPr>
        <w:t>letsgoawayhell</w:t>
      </w:r>
      <w:proofErr w:type="spellEnd"/>
      <w:r>
        <w:rPr>
          <w:rFonts w:ascii="montserrat" w:hAnsi="montserrat"/>
          <w:sz w:val="18"/>
          <w:szCs w:val="18"/>
          <w:shd w:val="clear" w:color="auto" w:fill="FFFFFF"/>
        </w:rPr>
        <w:t xml:space="preserve">, </w:t>
      </w:r>
      <w:proofErr w:type="spellStart"/>
      <w:r>
        <w:rPr>
          <w:rFonts w:ascii="montserrat" w:hAnsi="montserrat"/>
          <w:sz w:val="18"/>
          <w:szCs w:val="18"/>
          <w:shd w:val="clear" w:color="auto" w:fill="FFFFFF"/>
        </w:rPr>
        <w:t>Phazor</w:t>
      </w:r>
      <w:proofErr w:type="spellEnd"/>
      <w:r>
        <w:rPr>
          <w:rFonts w:ascii="montserrat" w:hAnsi="montserrat"/>
          <w:sz w:val="18"/>
          <w:szCs w:val="18"/>
          <w:shd w:val="clear" w:color="auto" w:fill="FFFFFF"/>
        </w:rPr>
        <w:t xml:space="preserve">, nosferati87 et mikmik38 pour </w:t>
      </w:r>
      <w:proofErr w:type="spellStart"/>
      <w:r>
        <w:rPr>
          <w:rFonts w:ascii="montserrat" w:hAnsi="montserrat"/>
          <w:sz w:val="18"/>
          <w:szCs w:val="18"/>
          <w:shd w:val="clear" w:color="auto" w:fill="FFFFFF"/>
        </w:rPr>
        <w:t>KMSEmulator</w:t>
      </w:r>
      <w:proofErr w:type="spellEnd"/>
      <w:r>
        <w:rPr>
          <w:rFonts w:ascii="montserrat" w:hAnsi="montserrat"/>
          <w:sz w:val="18"/>
          <w:szCs w:val="18"/>
          <w:shd w:val="clear" w:color="auto" w:fill="FFFFFF"/>
        </w:rPr>
        <w:t xml:space="preserve"> corrections et améliorations</w:t>
      </w:r>
      <w:r>
        <w:rPr>
          <w:rFonts w:ascii="montserrat" w:hAnsi="montserrat"/>
          <w:color w:val="2A313C"/>
          <w:sz w:val="18"/>
          <w:szCs w:val="18"/>
        </w:rPr>
        <w:br/>
      </w:r>
      <w:r>
        <w:rPr>
          <w:rFonts w:ascii="montserrat" w:hAnsi="montserrat"/>
          <w:sz w:val="18"/>
          <w:szCs w:val="18"/>
          <w:shd w:val="clear" w:color="auto" w:fill="FFFFFF"/>
        </w:rPr>
        <w:t>-</w:t>
      </w:r>
      <w:proofErr w:type="spellStart"/>
      <w:r>
        <w:rPr>
          <w:rFonts w:ascii="montserrat" w:hAnsi="montserrat"/>
          <w:sz w:val="18"/>
          <w:szCs w:val="18"/>
          <w:shd w:val="clear" w:color="auto" w:fill="FFFFFF"/>
        </w:rPr>
        <w:t>MasterDisaster</w:t>
      </w:r>
      <w:proofErr w:type="spellEnd"/>
      <w:r>
        <w:rPr>
          <w:rFonts w:ascii="montserrat" w:hAnsi="montserrat"/>
          <w:sz w:val="18"/>
          <w:szCs w:val="18"/>
          <w:shd w:val="clear" w:color="auto" w:fill="FFFFFF"/>
        </w:rPr>
        <w:t xml:space="preserve">, </w:t>
      </w:r>
      <w:proofErr w:type="spellStart"/>
      <w:r>
        <w:rPr>
          <w:rFonts w:ascii="montserrat" w:hAnsi="montserrat"/>
          <w:sz w:val="18"/>
          <w:szCs w:val="18"/>
          <w:shd w:val="clear" w:color="auto" w:fill="FFFFFF"/>
        </w:rPr>
        <w:t>FreeStyler</w:t>
      </w:r>
      <w:proofErr w:type="spellEnd"/>
      <w:r>
        <w:rPr>
          <w:rFonts w:ascii="montserrat" w:hAnsi="montserrat"/>
          <w:sz w:val="18"/>
          <w:szCs w:val="18"/>
          <w:shd w:val="clear" w:color="auto" w:fill="FFFFFF"/>
        </w:rPr>
        <w:t xml:space="preserve">, </w:t>
      </w:r>
      <w:proofErr w:type="spellStart"/>
      <w:r>
        <w:rPr>
          <w:rFonts w:ascii="montserrat" w:hAnsi="montserrat"/>
          <w:sz w:val="18"/>
          <w:szCs w:val="18"/>
          <w:shd w:val="clear" w:color="auto" w:fill="FFFFFF"/>
        </w:rPr>
        <w:t>Daz</w:t>
      </w:r>
      <w:proofErr w:type="spellEnd"/>
      <w:r>
        <w:rPr>
          <w:rFonts w:ascii="montserrat" w:hAnsi="montserrat"/>
          <w:sz w:val="18"/>
          <w:szCs w:val="18"/>
          <w:shd w:val="clear" w:color="auto" w:fill="FFFFFF"/>
        </w:rPr>
        <w:t xml:space="preserve">, non-sens et janek2012 pour le travail sur Key </w:t>
      </w:r>
      <w:proofErr w:type="spellStart"/>
      <w:r>
        <w:rPr>
          <w:rFonts w:ascii="montserrat" w:hAnsi="montserrat"/>
          <w:sz w:val="18"/>
          <w:szCs w:val="18"/>
          <w:shd w:val="clear" w:color="auto" w:fill="FFFFFF"/>
        </w:rPr>
        <w:t>Checker</w:t>
      </w:r>
      <w:proofErr w:type="spellEnd"/>
      <w:r>
        <w:rPr>
          <w:rFonts w:ascii="montserrat" w:hAnsi="montserrat"/>
          <w:sz w:val="18"/>
          <w:szCs w:val="18"/>
          <w:shd w:val="clear" w:color="auto" w:fill="FFFFFF"/>
        </w:rPr>
        <w:t> </w:t>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Etapes d'activation : </w:t>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Exécuter le programme en tant qu'administrateur, choisissez le logo Windows ou Office selon le logiciel à activer.</w:t>
      </w:r>
      <w:r>
        <w:rPr>
          <w:rFonts w:ascii="montserrat" w:hAnsi="montserrat"/>
          <w:color w:val="2A313C"/>
          <w:sz w:val="18"/>
          <w:szCs w:val="18"/>
        </w:rPr>
        <w:br/>
      </w:r>
      <w:r>
        <w:rPr>
          <w:rFonts w:ascii="montserrat" w:hAnsi="montserrat"/>
          <w:sz w:val="18"/>
          <w:szCs w:val="18"/>
          <w:shd w:val="clear" w:color="auto" w:fill="FFFFFF"/>
        </w:rPr>
        <w:lastRenderedPageBreak/>
        <w:t>Aller dans l'onglet "Activation" puis cliquez sur EZ-</w:t>
      </w:r>
      <w:proofErr w:type="spellStart"/>
      <w:r>
        <w:rPr>
          <w:rFonts w:ascii="montserrat" w:hAnsi="montserrat"/>
          <w:sz w:val="18"/>
          <w:szCs w:val="18"/>
          <w:shd w:val="clear" w:color="auto" w:fill="FFFFFF"/>
        </w:rPr>
        <w:t>Activator</w:t>
      </w:r>
      <w:proofErr w:type="spellEnd"/>
      <w:r>
        <w:rPr>
          <w:rFonts w:ascii="montserrat" w:hAnsi="montserrat"/>
          <w:sz w:val="18"/>
          <w:szCs w:val="18"/>
          <w:shd w:val="clear" w:color="auto" w:fill="FFFFFF"/>
        </w:rPr>
        <w:t xml:space="preserve">. Patientez jusqu'à ce que le message Product activation </w:t>
      </w:r>
      <w:proofErr w:type="spellStart"/>
      <w:r>
        <w:rPr>
          <w:rFonts w:ascii="montserrat" w:hAnsi="montserrat"/>
          <w:sz w:val="18"/>
          <w:szCs w:val="18"/>
          <w:shd w:val="clear" w:color="auto" w:fill="FFFFFF"/>
        </w:rPr>
        <w:t>successfull</w:t>
      </w:r>
      <w:proofErr w:type="spellEnd"/>
      <w:r>
        <w:rPr>
          <w:rFonts w:ascii="montserrat" w:hAnsi="montserrat"/>
          <w:sz w:val="18"/>
          <w:szCs w:val="18"/>
          <w:shd w:val="clear" w:color="auto" w:fill="FFFFFF"/>
        </w:rPr>
        <w:t xml:space="preserve"> apparaisse dans la console du soft.</w:t>
      </w:r>
      <w:r>
        <w:rPr>
          <w:rFonts w:ascii="montserrat" w:hAnsi="montserrat"/>
          <w:color w:val="2A313C"/>
          <w:sz w:val="18"/>
          <w:szCs w:val="18"/>
        </w:rPr>
        <w:br/>
      </w:r>
      <w:proofErr w:type="spellStart"/>
      <w:r>
        <w:rPr>
          <w:rFonts w:ascii="montserrat" w:hAnsi="montserrat"/>
          <w:sz w:val="18"/>
          <w:szCs w:val="18"/>
          <w:shd w:val="clear" w:color="auto" w:fill="FFFFFF"/>
        </w:rPr>
        <w:t>Enjoy</w:t>
      </w:r>
      <w:proofErr w:type="spellEnd"/>
      <w:r>
        <w:rPr>
          <w:rFonts w:ascii="montserrat" w:hAnsi="montserrat"/>
          <w:sz w:val="18"/>
          <w:szCs w:val="18"/>
          <w:shd w:val="clear" w:color="auto" w:fill="FFFFFF"/>
        </w:rPr>
        <w:t>!</w:t>
      </w:r>
      <w:r>
        <w:rPr>
          <w:rFonts w:ascii="montserrat" w:hAnsi="montserrat"/>
          <w:color w:val="2A313C"/>
          <w:sz w:val="18"/>
          <w:szCs w:val="18"/>
        </w:rPr>
        <w:br/>
      </w:r>
      <w:r>
        <w:rPr>
          <w:rFonts w:ascii="montserrat" w:hAnsi="montserrat"/>
          <w:color w:val="2A313C"/>
          <w:sz w:val="18"/>
          <w:szCs w:val="18"/>
        </w:rPr>
        <w:br/>
      </w:r>
      <w:r>
        <w:rPr>
          <w:rFonts w:ascii="montserrat" w:hAnsi="montserrat"/>
          <w:color w:val="2A313C"/>
          <w:sz w:val="18"/>
          <w:szCs w:val="18"/>
        </w:rPr>
        <w:br/>
      </w:r>
      <w:r>
        <w:rPr>
          <w:rFonts w:ascii="montserrat" w:hAnsi="montserrat"/>
          <w:color w:val="2A313C"/>
          <w:sz w:val="18"/>
          <w:szCs w:val="18"/>
        </w:rPr>
        <w:br/>
      </w:r>
      <w:bookmarkStart w:id="0" w:name="_GoBack"/>
      <w:bookmarkEnd w:id="0"/>
      <w:r>
        <w:rPr>
          <w:rFonts w:ascii="montserrat" w:hAnsi="montserrat"/>
          <w:color w:val="2A313C"/>
          <w:sz w:val="18"/>
          <w:szCs w:val="18"/>
        </w:rPr>
        <w:br/>
      </w:r>
      <w:r>
        <w:rPr>
          <w:rFonts w:ascii="montserrat" w:hAnsi="montserrat"/>
          <w:sz w:val="18"/>
          <w:szCs w:val="18"/>
          <w:shd w:val="clear" w:color="auto" w:fill="FFFFFF"/>
        </w:rPr>
        <w:t xml:space="preserve">Activez Office a </w:t>
      </w:r>
      <w:proofErr w:type="spellStart"/>
      <w:r>
        <w:rPr>
          <w:rFonts w:ascii="montserrat" w:hAnsi="montserrat"/>
          <w:sz w:val="18"/>
          <w:szCs w:val="18"/>
          <w:shd w:val="clear" w:color="auto" w:fill="FFFFFF"/>
        </w:rPr>
        <w:t>l aide</w:t>
      </w:r>
      <w:proofErr w:type="spellEnd"/>
      <w:r>
        <w:rPr>
          <w:rFonts w:ascii="montserrat" w:hAnsi="montserrat"/>
          <w:sz w:val="18"/>
          <w:szCs w:val="18"/>
          <w:shd w:val="clear" w:color="auto" w:fill="FFFFFF"/>
        </w:rPr>
        <w:t xml:space="preserve"> de Microsoft </w:t>
      </w:r>
      <w:proofErr w:type="spellStart"/>
      <w:r>
        <w:rPr>
          <w:rFonts w:ascii="montserrat" w:hAnsi="montserrat"/>
          <w:sz w:val="18"/>
          <w:szCs w:val="18"/>
          <w:shd w:val="clear" w:color="auto" w:fill="FFFFFF"/>
        </w:rPr>
        <w:t>Toolkit</w:t>
      </w:r>
      <w:proofErr w:type="spellEnd"/>
      <w:r>
        <w:rPr>
          <w:rFonts w:ascii="montserrat" w:hAnsi="montserrat"/>
          <w:sz w:val="18"/>
          <w:szCs w:val="18"/>
          <w:shd w:val="clear" w:color="auto" w:fill="FFFFFF"/>
        </w:rPr>
        <w:t xml:space="preserve"> v2.6.4 (Clic logo Office, </w:t>
      </w:r>
      <w:proofErr w:type="spellStart"/>
      <w:r>
        <w:rPr>
          <w:rFonts w:ascii="montserrat" w:hAnsi="montserrat"/>
          <w:sz w:val="18"/>
          <w:szCs w:val="18"/>
          <w:shd w:val="clear" w:color="auto" w:fill="FFFFFF"/>
        </w:rPr>
        <w:t>deuxieme</w:t>
      </w:r>
      <w:proofErr w:type="spellEnd"/>
      <w:r>
        <w:rPr>
          <w:rFonts w:ascii="montserrat" w:hAnsi="montserrat"/>
          <w:sz w:val="18"/>
          <w:szCs w:val="18"/>
          <w:shd w:val="clear" w:color="auto" w:fill="FFFFFF"/>
        </w:rPr>
        <w:t xml:space="preserve"> onglet, </w:t>
      </w:r>
      <w:proofErr w:type="spellStart"/>
      <w:r>
        <w:rPr>
          <w:rFonts w:ascii="montserrat" w:hAnsi="montserrat"/>
          <w:sz w:val="18"/>
          <w:szCs w:val="18"/>
          <w:shd w:val="clear" w:color="auto" w:fill="FFFFFF"/>
        </w:rPr>
        <w:t>Ez-activator</w:t>
      </w:r>
      <w:proofErr w:type="spellEnd"/>
      <w:r>
        <w:rPr>
          <w:rFonts w:ascii="montserrat" w:hAnsi="montserrat"/>
          <w:sz w:val="18"/>
          <w:szCs w:val="18"/>
          <w:shd w:val="clear" w:color="auto" w:fill="FFFFFF"/>
        </w:rPr>
        <w:t>)</w:t>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t xml:space="preserve">Activez Windows a </w:t>
      </w:r>
      <w:proofErr w:type="spellStart"/>
      <w:r>
        <w:rPr>
          <w:rFonts w:ascii="montserrat" w:hAnsi="montserrat"/>
          <w:sz w:val="18"/>
          <w:szCs w:val="18"/>
          <w:shd w:val="clear" w:color="auto" w:fill="FFFFFF"/>
        </w:rPr>
        <w:t>l aide</w:t>
      </w:r>
      <w:proofErr w:type="spellEnd"/>
      <w:r>
        <w:rPr>
          <w:rFonts w:ascii="montserrat" w:hAnsi="montserrat"/>
          <w:sz w:val="18"/>
          <w:szCs w:val="18"/>
          <w:shd w:val="clear" w:color="auto" w:fill="FFFFFF"/>
        </w:rPr>
        <w:t xml:space="preserve"> de Microsoft </w:t>
      </w:r>
      <w:proofErr w:type="spellStart"/>
      <w:r>
        <w:rPr>
          <w:rFonts w:ascii="montserrat" w:hAnsi="montserrat"/>
          <w:sz w:val="18"/>
          <w:szCs w:val="18"/>
          <w:shd w:val="clear" w:color="auto" w:fill="FFFFFF"/>
        </w:rPr>
        <w:t>Toolkit</w:t>
      </w:r>
      <w:proofErr w:type="spellEnd"/>
      <w:r>
        <w:rPr>
          <w:rFonts w:ascii="montserrat" w:hAnsi="montserrat"/>
          <w:sz w:val="18"/>
          <w:szCs w:val="18"/>
          <w:shd w:val="clear" w:color="auto" w:fill="FFFFFF"/>
        </w:rPr>
        <w:t xml:space="preserve"> v2.6.4 (Clic logo Windows, </w:t>
      </w:r>
      <w:proofErr w:type="spellStart"/>
      <w:r>
        <w:rPr>
          <w:rFonts w:ascii="montserrat" w:hAnsi="montserrat"/>
          <w:sz w:val="18"/>
          <w:szCs w:val="18"/>
          <w:shd w:val="clear" w:color="auto" w:fill="FFFFFF"/>
        </w:rPr>
        <w:t>deuxieme</w:t>
      </w:r>
      <w:proofErr w:type="spellEnd"/>
      <w:r>
        <w:rPr>
          <w:rFonts w:ascii="montserrat" w:hAnsi="montserrat"/>
          <w:sz w:val="18"/>
          <w:szCs w:val="18"/>
          <w:shd w:val="clear" w:color="auto" w:fill="FFFFFF"/>
        </w:rPr>
        <w:t xml:space="preserve"> onglet, </w:t>
      </w:r>
      <w:proofErr w:type="spellStart"/>
      <w:r>
        <w:rPr>
          <w:rFonts w:ascii="montserrat" w:hAnsi="montserrat"/>
          <w:sz w:val="18"/>
          <w:szCs w:val="18"/>
          <w:shd w:val="clear" w:color="auto" w:fill="FFFFFF"/>
        </w:rPr>
        <w:t>Ez-activator</w:t>
      </w:r>
      <w:proofErr w:type="spellEnd"/>
      <w:r>
        <w:rPr>
          <w:rFonts w:ascii="montserrat" w:hAnsi="montserrat"/>
          <w:sz w:val="18"/>
          <w:szCs w:val="18"/>
          <w:shd w:val="clear" w:color="auto" w:fill="FFFFFF"/>
        </w:rPr>
        <w:t>)</w:t>
      </w:r>
      <w:r>
        <w:rPr>
          <w:rFonts w:ascii="montserrat" w:hAnsi="montserrat"/>
          <w:color w:val="2A313C"/>
          <w:sz w:val="18"/>
          <w:szCs w:val="18"/>
        </w:rPr>
        <w:br/>
      </w:r>
      <w:r>
        <w:rPr>
          <w:rFonts w:ascii="montserrat" w:hAnsi="montserrat"/>
          <w:color w:val="2A313C"/>
          <w:sz w:val="18"/>
          <w:szCs w:val="18"/>
        </w:rPr>
        <w:br/>
      </w:r>
      <w:r w:rsidRPr="00F333AF">
        <w:rPr>
          <w:rFonts w:ascii="montserrat" w:hAnsi="montserrat"/>
          <w:b/>
          <w:sz w:val="30"/>
          <w:szCs w:val="18"/>
          <w:u w:val="single"/>
          <w:shd w:val="clear" w:color="auto" w:fill="FFFFFF"/>
        </w:rPr>
        <w:t>Depuis la dernière mise à jour de Windows 10 (1809), l'activation nécessite une manipulation pour fonctionner :</w:t>
      </w:r>
      <w:r w:rsidRPr="00F333AF">
        <w:rPr>
          <w:rFonts w:ascii="montserrat" w:hAnsi="montserrat"/>
          <w:b/>
          <w:color w:val="2A313C"/>
          <w:sz w:val="30"/>
          <w:szCs w:val="18"/>
          <w:u w:val="single"/>
        </w:rPr>
        <w:br/>
      </w:r>
      <w:r>
        <w:rPr>
          <w:rFonts w:ascii="montserrat" w:hAnsi="montserrat"/>
          <w:sz w:val="18"/>
          <w:szCs w:val="18"/>
          <w:shd w:val="clear" w:color="auto" w:fill="FFFFFF"/>
        </w:rPr>
        <w:t>1) Cliquer sur le bouton "Settings"</w:t>
      </w:r>
      <w:r>
        <w:rPr>
          <w:rFonts w:ascii="montserrat" w:hAnsi="montserrat"/>
          <w:color w:val="2A313C"/>
          <w:sz w:val="18"/>
          <w:szCs w:val="18"/>
        </w:rPr>
        <w:br/>
      </w:r>
      <w:r>
        <w:rPr>
          <w:rFonts w:ascii="montserrat" w:hAnsi="montserrat"/>
          <w:sz w:val="18"/>
          <w:szCs w:val="18"/>
          <w:shd w:val="clear" w:color="auto" w:fill="FFFFFF"/>
        </w:rPr>
        <w:t>2) Aller dans l'onglet "</w:t>
      </w:r>
      <w:proofErr w:type="spellStart"/>
      <w:r>
        <w:rPr>
          <w:rFonts w:ascii="montserrat" w:hAnsi="montserrat"/>
          <w:sz w:val="18"/>
          <w:szCs w:val="18"/>
          <w:shd w:val="clear" w:color="auto" w:fill="FFFFFF"/>
        </w:rPr>
        <w:t>LocalHost</w:t>
      </w:r>
      <w:proofErr w:type="spellEnd"/>
      <w:r>
        <w:rPr>
          <w:rFonts w:ascii="montserrat" w:hAnsi="montserrat"/>
          <w:sz w:val="18"/>
          <w:szCs w:val="18"/>
          <w:shd w:val="clear" w:color="auto" w:fill="FFFFFF"/>
        </w:rPr>
        <w:t xml:space="preserve"> Bypass"</w:t>
      </w:r>
      <w:r>
        <w:rPr>
          <w:rFonts w:ascii="montserrat" w:hAnsi="montserrat"/>
          <w:color w:val="2A313C"/>
          <w:sz w:val="18"/>
          <w:szCs w:val="18"/>
        </w:rPr>
        <w:br/>
      </w:r>
      <w:r>
        <w:rPr>
          <w:rFonts w:ascii="montserrat" w:hAnsi="montserrat"/>
          <w:sz w:val="18"/>
          <w:szCs w:val="18"/>
          <w:shd w:val="clear" w:color="auto" w:fill="FFFFFF"/>
        </w:rPr>
        <w:t>3) Dans "Bypass Method", sélectionner l'option "use TAP Adapter"</w:t>
      </w:r>
      <w:r>
        <w:rPr>
          <w:rFonts w:ascii="montserrat" w:hAnsi="montserrat"/>
          <w:color w:val="2A313C"/>
          <w:sz w:val="18"/>
          <w:szCs w:val="18"/>
        </w:rPr>
        <w:br/>
      </w:r>
      <w:r>
        <w:rPr>
          <w:rFonts w:ascii="montserrat" w:hAnsi="montserrat"/>
          <w:sz w:val="18"/>
          <w:szCs w:val="18"/>
          <w:shd w:val="clear" w:color="auto" w:fill="FFFFFF"/>
        </w:rPr>
        <w:t>4) Cliquer sur le bouton Save</w:t>
      </w:r>
      <w:r>
        <w:rPr>
          <w:rFonts w:ascii="montserrat" w:hAnsi="montserrat"/>
          <w:color w:val="2A313C"/>
          <w:sz w:val="18"/>
          <w:szCs w:val="18"/>
        </w:rPr>
        <w:br/>
      </w:r>
      <w:r>
        <w:rPr>
          <w:rFonts w:ascii="montserrat" w:hAnsi="montserrat"/>
          <w:sz w:val="18"/>
          <w:szCs w:val="18"/>
          <w:shd w:val="clear" w:color="auto" w:fill="FFFFFF"/>
        </w:rPr>
        <w:t>5) Procéder ensuite à l'activation de façon classique avec le bouton EZ-</w:t>
      </w:r>
      <w:proofErr w:type="spellStart"/>
      <w:r>
        <w:rPr>
          <w:rFonts w:ascii="montserrat" w:hAnsi="montserrat"/>
          <w:sz w:val="18"/>
          <w:szCs w:val="18"/>
          <w:shd w:val="clear" w:color="auto" w:fill="FFFFFF"/>
        </w:rPr>
        <w:t>Activator</w:t>
      </w:r>
      <w:proofErr w:type="spellEnd"/>
      <w:r>
        <w:rPr>
          <w:rFonts w:ascii="montserrat" w:hAnsi="montserrat"/>
          <w:color w:val="2A313C"/>
          <w:sz w:val="18"/>
          <w:szCs w:val="18"/>
        </w:rPr>
        <w:br/>
      </w:r>
      <w:r>
        <w:rPr>
          <w:rFonts w:ascii="montserrat" w:hAnsi="montserrat"/>
          <w:sz w:val="18"/>
          <w:szCs w:val="18"/>
          <w:shd w:val="clear" w:color="auto" w:fill="FFFFFF"/>
        </w:rPr>
        <w:t>Merci à LeTGdu37 pour l'info :)</w:t>
      </w:r>
      <w:r>
        <w:rPr>
          <w:rFonts w:ascii="montserrat" w:hAnsi="montserrat"/>
          <w:color w:val="2A313C"/>
          <w:sz w:val="18"/>
          <w:szCs w:val="18"/>
        </w:rPr>
        <w:br/>
      </w:r>
      <w:r>
        <w:rPr>
          <w:noProof/>
          <w:lang w:eastAsia="fr-BE"/>
        </w:rPr>
        <w:drawing>
          <wp:inline distT="0" distB="0" distL="0" distR="0">
            <wp:extent cx="4600575" cy="1914525"/>
            <wp:effectExtent l="0" t="0" r="9525" b="9525"/>
            <wp:docPr id="3" name="Image 3" descr="https://images.weserv.nl/?url=https://nsa39.casimages.com/img/2018/12/20/18122008251047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weserv.nl/?url=https://nsa39.casimages.com/img/2018/12/20/1812200825104702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0575" cy="1914525"/>
                    </a:xfrm>
                    <a:prstGeom prst="rect">
                      <a:avLst/>
                    </a:prstGeom>
                    <a:noFill/>
                    <a:ln>
                      <a:noFill/>
                    </a:ln>
                  </pic:spPr>
                </pic:pic>
              </a:graphicData>
            </a:graphic>
          </wp:inline>
        </w:drawing>
      </w:r>
      <w:r>
        <w:rPr>
          <w:rFonts w:ascii="montserrat" w:hAnsi="montserrat"/>
          <w:color w:val="2A313C"/>
          <w:sz w:val="18"/>
          <w:szCs w:val="18"/>
        </w:rPr>
        <w:br/>
      </w:r>
      <w:r>
        <w:rPr>
          <w:rFonts w:ascii="montserrat" w:hAnsi="montserrat"/>
          <w:color w:val="2A313C"/>
          <w:sz w:val="18"/>
          <w:szCs w:val="18"/>
        </w:rPr>
        <w:br/>
      </w:r>
      <w:r>
        <w:rPr>
          <w:noProof/>
          <w:lang w:eastAsia="fr-BE"/>
        </w:rPr>
        <w:drawing>
          <wp:inline distT="0" distB="0" distL="0" distR="0">
            <wp:extent cx="4638675" cy="3657600"/>
            <wp:effectExtent l="0" t="0" r="9525" b="0"/>
            <wp:docPr id="2" name="Image 2" descr="https://images.weserv.nl/?url=https://nsa39.casimages.com/img/2018/12/20/181220082510538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weserv.nl/?url=https://nsa39.casimages.com/img/2018/12/20/1812200825105387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3657600"/>
                    </a:xfrm>
                    <a:prstGeom prst="rect">
                      <a:avLst/>
                    </a:prstGeom>
                    <a:noFill/>
                    <a:ln>
                      <a:noFill/>
                    </a:ln>
                  </pic:spPr>
                </pic:pic>
              </a:graphicData>
            </a:graphic>
          </wp:inline>
        </w:drawing>
      </w:r>
      <w:r>
        <w:rPr>
          <w:rFonts w:ascii="montserrat" w:hAnsi="montserrat"/>
          <w:color w:val="2A313C"/>
          <w:sz w:val="18"/>
          <w:szCs w:val="18"/>
        </w:rPr>
        <w:br/>
      </w:r>
      <w:r>
        <w:rPr>
          <w:rFonts w:ascii="montserrat" w:hAnsi="montserrat"/>
          <w:color w:val="2A313C"/>
          <w:sz w:val="18"/>
          <w:szCs w:val="18"/>
        </w:rPr>
        <w:br/>
      </w:r>
      <w:r>
        <w:rPr>
          <w:rFonts w:ascii="montserrat" w:hAnsi="montserrat"/>
          <w:sz w:val="18"/>
          <w:szCs w:val="18"/>
          <w:shd w:val="clear" w:color="auto" w:fill="FFFFFF"/>
        </w:rPr>
        <w:lastRenderedPageBreak/>
        <w:t>[Alarme potentielle de virus, faux positif]</w:t>
      </w:r>
      <w:r>
        <w:rPr>
          <w:rFonts w:ascii="montserrat" w:hAnsi="montserrat"/>
          <w:color w:val="2A313C"/>
          <w:sz w:val="18"/>
          <w:szCs w:val="18"/>
        </w:rPr>
        <w:br/>
      </w:r>
      <w:r>
        <w:rPr>
          <w:rFonts w:ascii="montserrat" w:hAnsi="montserrat"/>
          <w:color w:val="2A313C"/>
          <w:sz w:val="18"/>
          <w:szCs w:val="18"/>
        </w:rPr>
        <w:br/>
      </w:r>
      <w:hyperlink r:id="rId8" w:history="1">
        <w:r>
          <w:rPr>
            <w:rStyle w:val="Lienhypertexte"/>
            <w:rFonts w:ascii="montserrat" w:hAnsi="montserrat"/>
            <w:b/>
            <w:bCs/>
            <w:color w:val="4E5C6F"/>
            <w:sz w:val="18"/>
            <w:szCs w:val="18"/>
          </w:rPr>
          <w:t>Analyse Virus Total</w:t>
        </w:r>
      </w:hyperlink>
      <w:r>
        <w:rPr>
          <w:rFonts w:ascii="montserrat" w:hAnsi="montserrat"/>
          <w:color w:val="2A313C"/>
          <w:sz w:val="18"/>
          <w:szCs w:val="18"/>
        </w:rPr>
        <w:br/>
      </w:r>
      <w:hyperlink r:id="rId9" w:history="1">
        <w:r>
          <w:rPr>
            <w:rStyle w:val="Lienhypertexte"/>
            <w:rFonts w:ascii="montserrat" w:hAnsi="montserrat"/>
            <w:b/>
            <w:bCs/>
            <w:color w:val="4E5C6F"/>
            <w:sz w:val="18"/>
            <w:szCs w:val="18"/>
          </w:rPr>
          <w:t>https://www.virustotal.com/fr/file/99130c7385dfa35d791c21c678d1bafc009284b345261eebfeacc3baf11b1bc9/analysis/</w:t>
        </w:r>
      </w:hyperlink>
      <w:r>
        <w:rPr>
          <w:rFonts w:ascii="montserrat" w:hAnsi="montserrat"/>
          <w:color w:val="2A313C"/>
          <w:sz w:val="18"/>
          <w:szCs w:val="18"/>
        </w:rPr>
        <w:br/>
      </w:r>
      <w:r>
        <w:rPr>
          <w:rFonts w:ascii="montserrat" w:hAnsi="montserrat"/>
          <w:color w:val="2A313C"/>
          <w:sz w:val="18"/>
          <w:szCs w:val="18"/>
        </w:rPr>
        <w:br/>
      </w:r>
      <w:r>
        <w:rPr>
          <w:noProof/>
          <w:lang w:eastAsia="fr-BE"/>
        </w:rPr>
        <w:drawing>
          <wp:inline distT="0" distB="0" distL="0" distR="0">
            <wp:extent cx="4676775" cy="3857625"/>
            <wp:effectExtent l="0" t="0" r="9525" b="9525"/>
            <wp:docPr id="1" name="Image 1" descr="https://images.weserv.nl/?url=https://raw.githubusercontent.com/bouletmarc/Microsoft_Toolkit/master/Microsoft_Toolk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weserv.nl/?url=https://raw.githubusercontent.com/bouletmarc/Microsoft_Toolkit/master/Microsoft_Toolkit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857625"/>
                    </a:xfrm>
                    <a:prstGeom prst="rect">
                      <a:avLst/>
                    </a:prstGeom>
                    <a:noFill/>
                    <a:ln>
                      <a:noFill/>
                    </a:ln>
                  </pic:spPr>
                </pic:pic>
              </a:graphicData>
            </a:graphic>
          </wp:inline>
        </w:drawing>
      </w:r>
    </w:p>
    <w:sectPr w:rsidR="00F92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AF"/>
    <w:rsid w:val="00F333AF"/>
    <w:rsid w:val="00F923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4515-6CD0-41CF-A04C-5D39ECB3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33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yggtorrent.pe/misc/safe_redirect?url=L21pc2Mvc2FmZV9yZWRpcmVjdD91cmw9YUhSMGNITTZMeTkzZDNjdWRtbHlkWE4wYjNSaGJDNWpiMjB2Wm5JdlptbHNaUzg1T1RFek1HTTNNemcxWkdaaE16VmtOemt4WXpJeFl6WTNPR1F4WW1GbVl6QXdPVEk0TkdJek5EVXlOakZsWldKbVpXRmpZek5pWVdZeE1XSXhZbU01TDJGdVlXeDVjMmx6THc9PQ=="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https://www2.yggtorrent.pe/misc/safe_redirect?url=L21pc2Mvc2FmZV9yZWRpcmVjdD91cmw9YUhSMGNITTZMeTkzZDNjdWRtbHlkWE4wYjNSaGJDNWpiMjB2Wm5JdlptbHNaUzg1T1RFek1HTTNNemcxWkdaaE16VmtOemt4WXpJeFl6WTNPR1F4WW1GbVl6QXdPVEk0TkdJek5EVXlOakZsWldKbVpXRmpZek5pWVdZeE1XSXhZbU01TDJGdVlXeDVjMmx6THc9P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2972</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Jones</dc:creator>
  <cp:keywords/>
  <dc:description/>
  <cp:lastModifiedBy>Billy Jones</cp:lastModifiedBy>
  <cp:revision>1</cp:revision>
  <dcterms:created xsi:type="dcterms:W3CDTF">2019-10-11T04:51:00Z</dcterms:created>
  <dcterms:modified xsi:type="dcterms:W3CDTF">2019-10-11T04:54:00Z</dcterms:modified>
</cp:coreProperties>
</file>